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77" w:rsidRDefault="00357377" w:rsidP="0035737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ИТОГИ   ГИА  2016 года</w:t>
      </w:r>
    </w:p>
    <w:p w:rsidR="00357377" w:rsidRDefault="00357377" w:rsidP="0035737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Основной государственный экзамен</w:t>
      </w:r>
    </w:p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государственной итоговой аттестации допущены все 29 человек.</w:t>
      </w:r>
    </w:p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Сдавали  экзамены в формате ОГЭ – 29 человек. </w:t>
      </w:r>
    </w:p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 аттестат об основном общем образовании 28 человек.</w:t>
      </w:r>
    </w:p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7905" w:type="dxa"/>
        <w:tblInd w:w="0" w:type="dxa"/>
        <w:tblLayout w:type="fixed"/>
        <w:tblLook w:val="04A0"/>
      </w:tblPr>
      <w:tblGrid>
        <w:gridCol w:w="1808"/>
        <w:gridCol w:w="992"/>
        <w:gridCol w:w="850"/>
        <w:gridCol w:w="851"/>
        <w:gridCol w:w="850"/>
        <w:gridCol w:w="1278"/>
        <w:gridCol w:w="1276"/>
      </w:tblGrid>
      <w:tr w:rsidR="00357377" w:rsidTr="00357377"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357377" w:rsidTr="00357377"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77" w:rsidRDefault="00357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77" w:rsidRDefault="00357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77" w:rsidRDefault="00357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77" w:rsidRDefault="00357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377" w:rsidTr="00357377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</w:tc>
      </w:tr>
      <w:tr w:rsidR="00357377" w:rsidTr="00357377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</w:tc>
      </w:tr>
    </w:tbl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7377" w:rsidRDefault="00357377" w:rsidP="0035737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Сравнение среднего балла</w:t>
      </w: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noProof/>
        </w:rPr>
        <w:drawing>
          <wp:inline distT="0" distB="0" distL="0" distR="0">
            <wp:extent cx="5915025" cy="3162300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Сравнение качества знаний </w:t>
      </w:r>
      <w:r>
        <w:rPr>
          <w:b/>
          <w:noProof/>
        </w:rPr>
        <w:drawing>
          <wp:inline distT="0" distB="0" distL="0" distR="0">
            <wp:extent cx="5867400" cy="2314575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Pr="00357377" w:rsidRDefault="00357377" w:rsidP="00357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Итоги сдачи единого государственного экзамена учащимися  11 класса   в 2016 году</w:t>
      </w:r>
    </w:p>
    <w:p w:rsidR="00357377" w:rsidRDefault="00357377" w:rsidP="00357377">
      <w:pPr>
        <w:pStyle w:val="a4"/>
        <w:spacing w:after="0"/>
        <w:ind w:left="4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проведения итоговой аттестации по обязательным предметам в форме ЕГЭ.</w:t>
      </w:r>
    </w:p>
    <w:p w:rsidR="00357377" w:rsidRDefault="00357377" w:rsidP="00357377">
      <w:pPr>
        <w:pStyle w:val="a4"/>
        <w:spacing w:after="0"/>
        <w:ind w:lef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до экзаменов -18 чел</w:t>
      </w:r>
    </w:p>
    <w:p w:rsidR="00357377" w:rsidRDefault="00357377" w:rsidP="0035737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 экзаменов русский и математика (профиль) наша школа показал результаты выше  общероссийских показателей</w:t>
      </w:r>
    </w:p>
    <w:p w:rsidR="00357377" w:rsidRDefault="00357377" w:rsidP="00357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7377" w:rsidRDefault="00357377" w:rsidP="00357377"/>
    <w:p w:rsidR="00357377" w:rsidRPr="00357377" w:rsidRDefault="00357377" w:rsidP="00357377">
      <w:pPr>
        <w:rPr>
          <w:rFonts w:ascii="Times New Roman" w:hAnsi="Times New Roman" w:cs="Times New Roman"/>
          <w:b/>
          <w:sz w:val="24"/>
          <w:szCs w:val="24"/>
        </w:rPr>
      </w:pPr>
      <w:r w:rsidRPr="00357377">
        <w:rPr>
          <w:rFonts w:ascii="Times New Roman" w:hAnsi="Times New Roman" w:cs="Times New Roman"/>
          <w:b/>
          <w:sz w:val="24"/>
          <w:szCs w:val="24"/>
        </w:rPr>
        <w:t>Итоги сдачи ЕГЭ по русскому языку</w:t>
      </w:r>
    </w:p>
    <w:p w:rsidR="00357377" w:rsidRDefault="00357377" w:rsidP="00357377">
      <w:r>
        <w:t xml:space="preserve"> </w:t>
      </w:r>
      <w:r>
        <w:rPr>
          <w:noProof/>
        </w:rPr>
        <w:drawing>
          <wp:inline distT="0" distB="0" distL="0" distR="0">
            <wp:extent cx="4067175" cy="3057525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377" w:rsidRDefault="00357377" w:rsidP="00357377">
      <w:pPr>
        <w:numPr>
          <w:ilvl w:val="0"/>
          <w:numId w:val="7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Средний балл по РФ – 72,75.</w:t>
      </w:r>
    </w:p>
    <w:p w:rsidR="00357377" w:rsidRDefault="00357377" w:rsidP="00357377">
      <w:pPr>
        <w:numPr>
          <w:ilvl w:val="0"/>
          <w:numId w:val="7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по русскому языку в школе – 73,41</w:t>
      </w:r>
    </w:p>
    <w:p w:rsidR="00357377" w:rsidRDefault="00357377" w:rsidP="00357377">
      <w:pPr>
        <w:numPr>
          <w:ilvl w:val="0"/>
          <w:numId w:val="7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 преодолели минимальный порог  с первой попытки</w:t>
      </w:r>
    </w:p>
    <w:p w:rsidR="00357377" w:rsidRDefault="00357377" w:rsidP="00357377">
      <w:pPr>
        <w:numPr>
          <w:ilvl w:val="0"/>
          <w:numId w:val="7"/>
        </w:numPr>
        <w:tabs>
          <w:tab w:val="num" w:pos="851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обучающийся получил- 93балла, двое -  88 баллов, двое – 83балла</w:t>
      </w:r>
    </w:p>
    <w:p w:rsidR="00357377" w:rsidRDefault="00357377" w:rsidP="0035737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  <w:i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Итоги экзамена по математике (профиль)</w:t>
      </w:r>
    </w:p>
    <w:p w:rsidR="00357377" w:rsidRDefault="00357377" w:rsidP="00357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Сдавали 8 человек</w:t>
      </w:r>
    </w:p>
    <w:p w:rsidR="00357377" w:rsidRDefault="00357377" w:rsidP="00357377">
      <w:r>
        <w:rPr>
          <w:noProof/>
        </w:rPr>
        <w:drawing>
          <wp:inline distT="0" distB="0" distL="0" distR="0">
            <wp:extent cx="4067175" cy="30575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377" w:rsidRDefault="00357377" w:rsidP="00357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              Средний ба</w:t>
      </w:r>
      <w:proofErr w:type="gramStart"/>
      <w:r>
        <w:rPr>
          <w:rFonts w:ascii="Times New Roman" w:hAnsi="Times New Roman"/>
          <w:sz w:val="24"/>
          <w:szCs w:val="24"/>
        </w:rPr>
        <w:t>лл в РФ</w:t>
      </w:r>
      <w:proofErr w:type="gramEnd"/>
      <w:r>
        <w:rPr>
          <w:rFonts w:ascii="Times New Roman" w:hAnsi="Times New Roman"/>
          <w:sz w:val="24"/>
          <w:szCs w:val="24"/>
        </w:rPr>
        <w:t xml:space="preserve"> – 46,3       </w:t>
      </w:r>
    </w:p>
    <w:p w:rsidR="00357377" w:rsidRDefault="00357377" w:rsidP="00357377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Средний балл по математике в школе – 55,17</w:t>
      </w:r>
    </w:p>
    <w:p w:rsidR="00357377" w:rsidRDefault="00357377" w:rsidP="003573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по математике (база)</w:t>
      </w:r>
    </w:p>
    <w:p w:rsidR="00357377" w:rsidRDefault="00357377" w:rsidP="00357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Сдавали 18 человека </w:t>
      </w:r>
    </w:p>
    <w:p w:rsidR="00357377" w:rsidRDefault="00357377" w:rsidP="00357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Сдали все с первого раза</w:t>
      </w:r>
    </w:p>
    <w:p w:rsidR="00357377" w:rsidRDefault="00357377" w:rsidP="003573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по школе </w:t>
      </w:r>
      <w:r>
        <w:rPr>
          <w:rFonts w:ascii="Times New Roman" w:hAnsi="Times New Roman"/>
          <w:b/>
          <w:sz w:val="24"/>
          <w:szCs w:val="24"/>
        </w:rPr>
        <w:t>4,28</w:t>
      </w:r>
    </w:p>
    <w:p w:rsidR="00357377" w:rsidRDefault="00357377" w:rsidP="00357377">
      <w:pPr>
        <w:spacing w:after="0"/>
        <w:rPr>
          <w:rFonts w:ascii="Times New Roman" w:hAnsi="Times New Roman"/>
          <w:b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</w:rPr>
      </w:pPr>
    </w:p>
    <w:p w:rsidR="00357377" w:rsidRDefault="00357377" w:rsidP="003573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Сравнительная  таблица минимальных и максимальных баллов, полученных на обязательных экзаменах в формате  ЕГЭ </w:t>
      </w:r>
    </w:p>
    <w:p w:rsidR="00357377" w:rsidRDefault="00357377" w:rsidP="00357377">
      <w:pPr>
        <w:spacing w:after="0"/>
        <w:rPr>
          <w:rFonts w:ascii="Times New Roman" w:hAnsi="Times New Roman"/>
          <w:b/>
        </w:rPr>
      </w:pPr>
    </w:p>
    <w:tbl>
      <w:tblPr>
        <w:tblStyle w:val="a5"/>
        <w:tblW w:w="9571" w:type="dxa"/>
        <w:tblInd w:w="0" w:type="dxa"/>
        <w:tblLook w:val="04A0"/>
      </w:tblPr>
      <w:tblGrid>
        <w:gridCol w:w="1464"/>
        <w:gridCol w:w="1526"/>
        <w:gridCol w:w="1392"/>
        <w:gridCol w:w="1243"/>
        <w:gridCol w:w="1392"/>
        <w:gridCol w:w="1185"/>
        <w:gridCol w:w="1369"/>
      </w:tblGrid>
      <w:tr w:rsidR="00357377" w:rsidTr="00357377">
        <w:tc>
          <w:tcPr>
            <w:tcW w:w="1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2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57377" w:rsidTr="0035737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 балл по школе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 балл по школе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 балл по школе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 по школе</w:t>
            </w:r>
          </w:p>
        </w:tc>
      </w:tr>
      <w:tr w:rsidR="00357377" w:rsidTr="00357377"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7377" w:rsidTr="00357377"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84(2чел)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11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проведения итоговой аттестации по дополнительным предметам в форме ЕГЭ</w:t>
      </w:r>
    </w:p>
    <w:p w:rsidR="00357377" w:rsidRDefault="00357377" w:rsidP="003573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среднего тестового балла</w:t>
      </w:r>
    </w:p>
    <w:tbl>
      <w:tblPr>
        <w:tblW w:w="825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34"/>
        <w:gridCol w:w="1435"/>
        <w:gridCol w:w="1418"/>
        <w:gridCol w:w="1418"/>
      </w:tblGrid>
      <w:tr w:rsidR="00357377" w:rsidTr="00357377">
        <w:trPr>
          <w:trHeight w:val="30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Тестовый балл  </w:t>
            </w:r>
          </w:p>
        </w:tc>
      </w:tr>
      <w:tr w:rsidR="00357377" w:rsidTr="00357377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77" w:rsidRDefault="003573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53,75</w:t>
            </w:r>
          </w:p>
        </w:tc>
      </w:tr>
      <w:tr w:rsidR="00357377" w:rsidTr="00357377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357377" w:rsidRDefault="00357377" w:rsidP="00357377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357377" w:rsidRP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7377">
        <w:rPr>
          <w:rFonts w:ascii="Times New Roman" w:hAnsi="Times New Roman"/>
          <w:b/>
          <w:sz w:val="24"/>
          <w:szCs w:val="24"/>
        </w:rPr>
        <w:t xml:space="preserve">Сравнение </w:t>
      </w:r>
      <w:r w:rsidRPr="00357377">
        <w:rPr>
          <w:rFonts w:ascii="Times New Roman" w:hAnsi="Times New Roman"/>
          <w:b/>
          <w:sz w:val="24"/>
          <w:szCs w:val="24"/>
          <w:lang w:val="en-US"/>
        </w:rPr>
        <w:t>min</w:t>
      </w:r>
      <w:r w:rsidRPr="00357377">
        <w:rPr>
          <w:rFonts w:ascii="Times New Roman" w:hAnsi="Times New Roman"/>
          <w:b/>
          <w:sz w:val="24"/>
          <w:szCs w:val="24"/>
        </w:rPr>
        <w:t xml:space="preserve"> и  </w:t>
      </w:r>
      <w:r w:rsidRPr="00357377">
        <w:rPr>
          <w:rFonts w:ascii="Times New Roman" w:hAnsi="Times New Roman"/>
          <w:b/>
          <w:sz w:val="24"/>
          <w:szCs w:val="24"/>
          <w:lang w:val="en-US"/>
        </w:rPr>
        <w:t>max</w:t>
      </w:r>
      <w:r w:rsidRPr="00357377">
        <w:rPr>
          <w:rFonts w:ascii="Times New Roman" w:hAnsi="Times New Roman"/>
          <w:b/>
          <w:sz w:val="24"/>
          <w:szCs w:val="24"/>
        </w:rPr>
        <w:t xml:space="preserve"> баллов, полученных при сдаче ЕГЭ</w:t>
      </w:r>
    </w:p>
    <w:tbl>
      <w:tblPr>
        <w:tblpPr w:leftFromText="180" w:rightFromText="180" w:bottomFromText="200" w:vertAnchor="text" w:horzAnchor="margin" w:tblpXSpec="center" w:tblpY="15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696"/>
        <w:gridCol w:w="793"/>
        <w:gridCol w:w="794"/>
        <w:gridCol w:w="698"/>
        <w:gridCol w:w="794"/>
        <w:gridCol w:w="794"/>
        <w:gridCol w:w="794"/>
        <w:gridCol w:w="696"/>
      </w:tblGrid>
      <w:tr w:rsidR="00357377" w:rsidTr="00357377">
        <w:trPr>
          <w:trHeight w:val="30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</w:p>
        </w:tc>
      </w:tr>
      <w:tr w:rsidR="00357377" w:rsidTr="00357377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77" w:rsidRDefault="003573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57377" w:rsidTr="00357377">
        <w:trPr>
          <w:trHeight w:val="3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98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95</w:t>
            </w:r>
          </w:p>
        </w:tc>
      </w:tr>
      <w:tr w:rsidR="00357377" w:rsidTr="00357377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377" w:rsidRDefault="0035737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57377" w:rsidRDefault="00357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377" w:rsidRPr="00357377" w:rsidRDefault="00357377" w:rsidP="00357377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7377">
        <w:rPr>
          <w:rFonts w:ascii="Times New Roman" w:hAnsi="Times New Roman"/>
          <w:b/>
          <w:sz w:val="24"/>
          <w:szCs w:val="24"/>
        </w:rPr>
        <w:t xml:space="preserve">                                     Сравнение среднего  балла сдачи ЕГЭ по школе</w:t>
      </w:r>
    </w:p>
    <w:p w:rsidR="00357377" w:rsidRPr="00357377" w:rsidRDefault="00357377" w:rsidP="00357377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color w:val="D99594" w:themeColor="accent2" w:themeTint="99"/>
        </w:rPr>
        <w:drawing>
          <wp:inline distT="0" distB="0" distL="0" distR="0">
            <wp:extent cx="4448175" cy="32194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357377" w:rsidRPr="00357377" w:rsidRDefault="00357377" w:rsidP="00357377">
      <w:pPr>
        <w:tabs>
          <w:tab w:val="left" w:pos="851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7377">
        <w:rPr>
          <w:rFonts w:ascii="Times New Roman" w:hAnsi="Times New Roman"/>
          <w:b/>
          <w:sz w:val="24"/>
          <w:szCs w:val="24"/>
        </w:rPr>
        <w:t>Сравнительная таблица среднего  балла  сдачи  ЕГЭ</w:t>
      </w:r>
    </w:p>
    <w:tbl>
      <w:tblPr>
        <w:tblStyle w:val="a5"/>
        <w:tblW w:w="0" w:type="auto"/>
        <w:jc w:val="center"/>
        <w:tblInd w:w="567" w:type="dxa"/>
        <w:tblLook w:val="04A0"/>
      </w:tblPr>
      <w:tblGrid>
        <w:gridCol w:w="1668"/>
        <w:gridCol w:w="1984"/>
      </w:tblGrid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77" w:rsidRDefault="00357377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50,36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2011-2012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49,12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2012-2013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58,24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51,20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357377" w:rsidTr="00357377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357377" w:rsidRDefault="0035737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62,62</w:t>
            </w:r>
          </w:p>
        </w:tc>
      </w:tr>
    </w:tbl>
    <w:p w:rsidR="004740AA" w:rsidRDefault="004740AA"/>
    <w:sectPr w:rsidR="0047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08D"/>
    <w:multiLevelType w:val="hybridMultilevel"/>
    <w:tmpl w:val="D85AA2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5179E"/>
    <w:multiLevelType w:val="hybridMultilevel"/>
    <w:tmpl w:val="67DE1AF4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118F"/>
    <w:multiLevelType w:val="hybridMultilevel"/>
    <w:tmpl w:val="AECC36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F2CFD"/>
    <w:multiLevelType w:val="hybridMultilevel"/>
    <w:tmpl w:val="5E2C39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4988"/>
    <w:multiLevelType w:val="hybridMultilevel"/>
    <w:tmpl w:val="602A94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118D7"/>
    <w:multiLevelType w:val="hybridMultilevel"/>
    <w:tmpl w:val="5518F57A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460A0"/>
    <w:multiLevelType w:val="hybridMultilevel"/>
    <w:tmpl w:val="27E4BA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377"/>
    <w:rsid w:val="00357377"/>
    <w:rsid w:val="004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737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3.4499999999999997</c:v>
                </c:pt>
                <c:pt idx="1">
                  <c:v>3.9</c:v>
                </c:pt>
              </c:numCache>
            </c:numRef>
          </c:val>
        </c:ser>
        <c:shape val="cone"/>
        <c:axId val="75525504"/>
        <c:axId val="79438976"/>
        <c:axId val="0"/>
      </c:bar3DChart>
      <c:catAx>
        <c:axId val="75525504"/>
        <c:scaling>
          <c:orientation val="minMax"/>
        </c:scaling>
        <c:axPos val="l"/>
        <c:tickLblPos val="nextTo"/>
        <c:crossAx val="79438976"/>
        <c:crosses val="autoZero"/>
        <c:auto val="1"/>
        <c:lblAlgn val="ctr"/>
        <c:lblOffset val="100"/>
      </c:catAx>
      <c:valAx>
        <c:axId val="79438976"/>
        <c:scaling>
          <c:orientation val="minMax"/>
        </c:scaling>
        <c:axPos val="b"/>
        <c:majorGridlines/>
        <c:numFmt formatCode="General" sourceLinked="1"/>
        <c:tickLblPos val="nextTo"/>
        <c:crossAx val="7552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41.339999999999996</c:v>
                </c:pt>
                <c:pt idx="1">
                  <c:v>34.74</c:v>
                </c:pt>
              </c:numCache>
            </c:numRef>
          </c:val>
        </c:ser>
        <c:shape val="cone"/>
        <c:axId val="79447168"/>
        <c:axId val="79448704"/>
        <c:axId val="0"/>
      </c:bar3DChart>
      <c:catAx>
        <c:axId val="79447168"/>
        <c:scaling>
          <c:orientation val="minMax"/>
        </c:scaling>
        <c:axPos val="l"/>
        <c:tickLblPos val="nextTo"/>
        <c:crossAx val="79448704"/>
        <c:crosses val="autoZero"/>
        <c:auto val="1"/>
        <c:lblAlgn val="ctr"/>
        <c:lblOffset val="100"/>
      </c:catAx>
      <c:valAx>
        <c:axId val="79448704"/>
        <c:scaling>
          <c:orientation val="minMax"/>
        </c:scaling>
        <c:axPos val="b"/>
        <c:majorGridlines/>
        <c:numFmt formatCode="General" sourceLinked="1"/>
        <c:tickLblPos val="nextTo"/>
        <c:crossAx val="7944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0.6570000000000048</c:v>
                </c:pt>
                <c:pt idx="1">
                  <c:v>0.3804000000000024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2"/>
                <c:pt idx="0">
                  <c:v>Русский язык</c:v>
                </c:pt>
                <c:pt idx="1">
                  <c:v>Математика (профиль)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0.73410000000000064</c:v>
                </c:pt>
                <c:pt idx="1">
                  <c:v>0.55170000000000063</c:v>
                </c:pt>
              </c:numCache>
            </c:numRef>
          </c:val>
        </c:ser>
        <c:shape val="cylinder"/>
        <c:axId val="28151168"/>
        <c:axId val="30971008"/>
        <c:axId val="0"/>
      </c:bar3DChart>
      <c:catAx>
        <c:axId val="28151168"/>
        <c:scaling>
          <c:orientation val="minMax"/>
        </c:scaling>
        <c:axPos val="b"/>
        <c:tickLblPos val="nextTo"/>
        <c:crossAx val="30971008"/>
        <c:crosses val="autoZero"/>
        <c:auto val="1"/>
        <c:lblAlgn val="ctr"/>
        <c:lblOffset val="100"/>
      </c:catAx>
      <c:valAx>
        <c:axId val="30971008"/>
        <c:scaling>
          <c:orientation val="minMax"/>
        </c:scaling>
        <c:axPos val="l"/>
        <c:majorGridlines/>
        <c:numFmt formatCode="0.00%" sourceLinked="1"/>
        <c:tickLblPos val="nextTo"/>
        <c:crossAx val="2815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1287128712871287"/>
          <c:y val="0.10743801652892561"/>
          <c:w val="0.57418411587440454"/>
          <c:h val="0.68111831324952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0.73410000000000064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axId val="91094400"/>
        <c:axId val="94188672"/>
      </c:barChart>
      <c:catAx>
        <c:axId val="91094400"/>
        <c:scaling>
          <c:orientation val="minMax"/>
        </c:scaling>
        <c:delete val="1"/>
        <c:axPos val="b"/>
        <c:numFmt formatCode="General" sourceLinked="1"/>
        <c:tickLblPos val="nextTo"/>
        <c:crossAx val="94188672"/>
        <c:crosses val="autoZero"/>
        <c:auto val="1"/>
        <c:lblAlgn val="ctr"/>
        <c:lblOffset val="100"/>
      </c:catAx>
      <c:valAx>
        <c:axId val="94188672"/>
        <c:scaling>
          <c:orientation val="minMax"/>
          <c:max val="1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10944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1287128712871287"/>
          <c:y val="0.10743801652892561"/>
          <c:w val="0.57418411587440454"/>
          <c:h val="0.68111831324952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0.55170000000000063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Общеобразовательные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0.46300000000000002</c:v>
                </c:pt>
              </c:numCache>
            </c:numRef>
          </c:val>
        </c:ser>
        <c:axId val="75556352"/>
        <c:axId val="75557888"/>
      </c:barChart>
      <c:catAx>
        <c:axId val="75556352"/>
        <c:scaling>
          <c:orientation val="minMax"/>
        </c:scaling>
        <c:delete val="1"/>
        <c:axPos val="b"/>
        <c:numFmt formatCode="General" sourceLinked="1"/>
        <c:tickLblPos val="nextTo"/>
        <c:crossAx val="75557888"/>
        <c:crosses val="autoZero"/>
        <c:auto val="1"/>
        <c:lblAlgn val="ctr"/>
        <c:lblOffset val="100"/>
      </c:catAx>
      <c:valAx>
        <c:axId val="75557888"/>
        <c:scaling>
          <c:orientation val="minMax"/>
          <c:max val="1"/>
        </c:scaling>
        <c:axPos val="l"/>
        <c:majorGridlines/>
        <c:numFmt formatCode="0.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5556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/>
              </a:solidFill>
            </c:spPr>
          </c:dPt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50.36</c:v>
                </c:pt>
                <c:pt idx="1">
                  <c:v>49.120000000000012</c:v>
                </c:pt>
                <c:pt idx="2">
                  <c:v>58.24</c:v>
                </c:pt>
                <c:pt idx="3">
                  <c:v>51.2</c:v>
                </c:pt>
                <c:pt idx="4">
                  <c:v>53.58</c:v>
                </c:pt>
                <c:pt idx="5">
                  <c:v>62.620000000000012</c:v>
                </c:pt>
              </c:numCache>
            </c:numRef>
          </c:val>
        </c:ser>
        <c:shape val="cone"/>
        <c:axId val="94363648"/>
        <c:axId val="94365184"/>
        <c:axId val="0"/>
      </c:bar3DChart>
      <c:catAx>
        <c:axId val="94363648"/>
        <c:scaling>
          <c:orientation val="minMax"/>
        </c:scaling>
        <c:axPos val="b"/>
        <c:numFmt formatCode="General" sourceLinked="1"/>
        <c:tickLblPos val="nextTo"/>
        <c:crossAx val="94365184"/>
        <c:crosses val="autoZero"/>
        <c:auto val="1"/>
        <c:lblAlgn val="ctr"/>
        <c:lblOffset val="100"/>
      </c:catAx>
      <c:valAx>
        <c:axId val="94365184"/>
        <c:scaling>
          <c:orientation val="minMax"/>
        </c:scaling>
        <c:axPos val="l"/>
        <c:majorGridlines/>
        <c:numFmt formatCode="General" sourceLinked="1"/>
        <c:tickLblPos val="nextTo"/>
        <c:crossAx val="94363648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2016-09-23T13:01:00Z</dcterms:created>
  <dcterms:modified xsi:type="dcterms:W3CDTF">2016-09-23T13:04:00Z</dcterms:modified>
</cp:coreProperties>
</file>